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57" w:rsidRDefault="00835357" w:rsidP="00EF7FF4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27E21" w:rsidRPr="00EF7FF4" w:rsidRDefault="00FE56DA" w:rsidP="00EF7FF4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>ДОПОЛНИТЕЛЬНАЯ ОБРАЗОВАТЕЛЬНАЯ ПРОГРАММА</w:t>
      </w:r>
    </w:p>
    <w:p w:rsidR="00FE56DA" w:rsidRPr="00EF7FF4" w:rsidRDefault="00FE56DA" w:rsidP="00EF7FF4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>«Тренер-медиатор в сфере образования»</w:t>
      </w:r>
    </w:p>
    <w:p w:rsidR="00912C14" w:rsidRPr="00EF7FF4" w:rsidRDefault="00912C14" w:rsidP="00EF7FF4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>(повышение квалификации)</w:t>
      </w:r>
    </w:p>
    <w:p w:rsidR="00FE56DA" w:rsidRPr="00EF7FF4" w:rsidRDefault="00FE56DA" w:rsidP="00EF7FF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 xml:space="preserve">Цель программы: </w:t>
      </w:r>
      <w:r w:rsidRPr="00EF7FF4">
        <w:rPr>
          <w:rFonts w:ascii="Arial" w:hAnsi="Arial" w:cs="Arial"/>
          <w:bCs/>
          <w:color w:val="000000"/>
          <w:sz w:val="28"/>
          <w:szCs w:val="28"/>
        </w:rPr>
        <w:t>формирование и совершенствование у слушателей компетенций, необходимых для организации и проведения обучения для подготовки медиаторов в образовательных учреждениях, тренеров «групп равных», а так же организации и сопровождения процессов создания служб медиации</w:t>
      </w:r>
      <w:r w:rsidR="00835357">
        <w:rPr>
          <w:rFonts w:ascii="Arial" w:hAnsi="Arial" w:cs="Arial"/>
          <w:bCs/>
          <w:color w:val="000000"/>
          <w:sz w:val="28"/>
          <w:szCs w:val="28"/>
        </w:rPr>
        <w:t xml:space="preserve"> / примирения</w:t>
      </w:r>
      <w:r w:rsidRPr="00EF7FF4">
        <w:rPr>
          <w:rFonts w:ascii="Arial" w:hAnsi="Arial" w:cs="Arial"/>
          <w:bCs/>
          <w:color w:val="000000"/>
          <w:sz w:val="28"/>
          <w:szCs w:val="28"/>
        </w:rPr>
        <w:t xml:space="preserve"> в образовательных учреждениях.</w:t>
      </w:r>
    </w:p>
    <w:p w:rsidR="00EF7FF4" w:rsidRDefault="00EF7FF4" w:rsidP="00EF7FF4">
      <w:pPr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EF7FF4" w:rsidRPr="00EF7FF4" w:rsidRDefault="00EF7FF4" w:rsidP="00EF7FF4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sz w:val="28"/>
          <w:szCs w:val="28"/>
        </w:rPr>
        <w:t>Актуальность программы обусловлена наличием привычного конфликтного фона в сфере образования, с учётом большого количества участников этой системы (как работник</w:t>
      </w:r>
      <w:r>
        <w:rPr>
          <w:rFonts w:ascii="Arial" w:hAnsi="Arial" w:cs="Arial"/>
          <w:sz w:val="28"/>
          <w:szCs w:val="28"/>
        </w:rPr>
        <w:t>ов системы образования, так и детей и родителей</w:t>
      </w:r>
      <w:r w:rsidRPr="00EF7FF4">
        <w:rPr>
          <w:rFonts w:ascii="Arial" w:hAnsi="Arial" w:cs="Arial"/>
          <w:sz w:val="28"/>
          <w:szCs w:val="28"/>
        </w:rPr>
        <w:t>). Методы, освоение которых включено в программу «Тренер-медиатор в сфере образования», направлены не только на урегулирование конфликтных ситуаций, но и на профилактику асоциального</w:t>
      </w:r>
      <w:r>
        <w:rPr>
          <w:rFonts w:ascii="Arial" w:hAnsi="Arial" w:cs="Arial"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sz w:val="28"/>
          <w:szCs w:val="28"/>
        </w:rPr>
        <w:t>девиантного</w:t>
      </w:r>
      <w:proofErr w:type="spellEnd"/>
      <w:r>
        <w:rPr>
          <w:rFonts w:ascii="Arial" w:hAnsi="Arial" w:cs="Arial"/>
          <w:sz w:val="28"/>
          <w:szCs w:val="28"/>
        </w:rPr>
        <w:t xml:space="preserve"> поведения, а так</w:t>
      </w:r>
      <w:r w:rsidRPr="00EF7FF4">
        <w:rPr>
          <w:rFonts w:ascii="Arial" w:hAnsi="Arial" w:cs="Arial"/>
          <w:sz w:val="28"/>
          <w:szCs w:val="28"/>
        </w:rPr>
        <w:t xml:space="preserve">же механизмов травли. </w:t>
      </w:r>
    </w:p>
    <w:p w:rsidR="00EF7FF4" w:rsidRPr="00EF7FF4" w:rsidRDefault="00EF7FF4" w:rsidP="00EF7FF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</w:rPr>
      </w:pPr>
    </w:p>
    <w:p w:rsidR="00FE56DA" w:rsidRPr="00EF7FF4" w:rsidRDefault="00FE56DA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 xml:space="preserve">Категория слушателей: </w:t>
      </w:r>
    </w:p>
    <w:p w:rsidR="00D91657" w:rsidRPr="00EF7FF4" w:rsidRDefault="00D91657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E56DA" w:rsidRPr="00EF7FF4" w:rsidRDefault="00FE56DA" w:rsidP="00EF7FF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sz w:val="28"/>
          <w:szCs w:val="28"/>
        </w:rPr>
        <w:t>Специалисты, работающие в сфере дошкольного и школьного образования (педагоги, п</w:t>
      </w:r>
      <w:r w:rsidR="00D91657" w:rsidRPr="00EF7FF4">
        <w:rPr>
          <w:rFonts w:ascii="Arial" w:hAnsi="Arial" w:cs="Arial"/>
          <w:sz w:val="28"/>
          <w:szCs w:val="28"/>
        </w:rPr>
        <w:t>сихологи, социальные педагоги);</w:t>
      </w:r>
    </w:p>
    <w:p w:rsidR="00FE56DA" w:rsidRPr="00EF7FF4" w:rsidRDefault="00FE56DA" w:rsidP="00EF7FF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sz w:val="28"/>
          <w:szCs w:val="28"/>
        </w:rPr>
        <w:t>сотрудники сферы среднег</w:t>
      </w:r>
      <w:r w:rsidR="00D91657" w:rsidRPr="00EF7FF4">
        <w:rPr>
          <w:rFonts w:ascii="Arial" w:hAnsi="Arial" w:cs="Arial"/>
          <w:sz w:val="28"/>
          <w:szCs w:val="28"/>
        </w:rPr>
        <w:t>о профессионального образования;</w:t>
      </w:r>
      <w:r w:rsidRPr="00EF7FF4">
        <w:rPr>
          <w:rFonts w:ascii="Arial" w:hAnsi="Arial" w:cs="Arial"/>
          <w:sz w:val="28"/>
          <w:szCs w:val="28"/>
        </w:rPr>
        <w:t xml:space="preserve"> </w:t>
      </w:r>
    </w:p>
    <w:p w:rsidR="00FE56DA" w:rsidRPr="00EF7FF4" w:rsidRDefault="00FE56DA" w:rsidP="00EF7FF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sz w:val="28"/>
          <w:szCs w:val="28"/>
        </w:rPr>
        <w:t>научно-педагогические работники образовательных организаций высшего образования и дополнительного профессионального образования.</w:t>
      </w:r>
    </w:p>
    <w:p w:rsidR="00FE56DA" w:rsidRPr="00EF7FF4" w:rsidRDefault="00FE56DA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EF7FF4" w:rsidRDefault="00EF7FF4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E56DA" w:rsidRPr="00EF7FF4" w:rsidRDefault="00FE56DA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>Слушатель, прошедший обучение по образовательной программе должен</w:t>
      </w:r>
      <w:r w:rsidR="00523F78" w:rsidRPr="00EF7FF4">
        <w:rPr>
          <w:rFonts w:ascii="Arial" w:hAnsi="Arial" w:cs="Arial"/>
          <w:b/>
          <w:sz w:val="28"/>
          <w:szCs w:val="28"/>
        </w:rPr>
        <w:t xml:space="preserve"> быть компетентен </w:t>
      </w:r>
    </w:p>
    <w:p w:rsidR="00D91657" w:rsidRPr="00EF7FF4" w:rsidRDefault="00D91657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523F78" w:rsidRPr="00EF7FF4" w:rsidRDefault="00D91657" w:rsidP="00EF7FF4">
      <w:pPr>
        <w:pStyle w:val="a7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eastAsia="ru-RU"/>
        </w:rPr>
      </w:pPr>
      <w:r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в</w:t>
      </w:r>
      <w:r w:rsidR="00523F78"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 xml:space="preserve"> проведении процедуры медиации, применении восстановительных технологий</w:t>
      </w:r>
      <w:r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;</w:t>
      </w:r>
    </w:p>
    <w:p w:rsidR="00523F78" w:rsidRPr="00EF7FF4" w:rsidRDefault="00D91657" w:rsidP="00EF7FF4">
      <w:pPr>
        <w:pStyle w:val="a7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eastAsia="ru-RU"/>
        </w:rPr>
      </w:pPr>
      <w:r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в</w:t>
      </w:r>
      <w:r w:rsidR="00523F78"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 xml:space="preserve"> проведении обучения по методам разрешения конфликтов в образовательном учреждении</w:t>
      </w:r>
      <w:r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;</w:t>
      </w:r>
    </w:p>
    <w:p w:rsidR="00523F78" w:rsidRPr="00EF7FF4" w:rsidRDefault="00D91657" w:rsidP="00EF7FF4">
      <w:pPr>
        <w:pStyle w:val="a7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eastAsia="ru-RU"/>
        </w:rPr>
      </w:pPr>
      <w:r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в</w:t>
      </w:r>
      <w:r w:rsidR="00523F78"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 xml:space="preserve"> организации и сопровождении, в том числе </w:t>
      </w:r>
      <w:proofErr w:type="spellStart"/>
      <w:r w:rsidR="00523F78"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супервизии</w:t>
      </w:r>
      <w:proofErr w:type="spellEnd"/>
      <w:r w:rsidR="00523F78"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, службы медиац</w:t>
      </w:r>
      <w:r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ии в образовательном учреждении;</w:t>
      </w:r>
    </w:p>
    <w:p w:rsidR="00EF7FF4" w:rsidRPr="00EF7FF4" w:rsidRDefault="00D91657" w:rsidP="00EF7FF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в</w:t>
      </w:r>
      <w:r w:rsidR="00523F78"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 xml:space="preserve"> организации взаимодействия с субъектами профилактики по вопросам урегулирования конфликтных ситуаций и пр</w:t>
      </w:r>
      <w:r w:rsidRPr="00EF7FF4">
        <w:rPr>
          <w:rFonts w:ascii="Arial" w:hAnsi="Arial" w:cs="Arial"/>
          <w:bCs/>
          <w:color w:val="000000"/>
          <w:sz w:val="28"/>
          <w:szCs w:val="28"/>
          <w:lang w:eastAsia="ru-RU"/>
        </w:rPr>
        <w:t>авонарушений несовершеннолетних.</w:t>
      </w:r>
    </w:p>
    <w:p w:rsidR="00EF7FF4" w:rsidRDefault="00EF7FF4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EF7FF4" w:rsidRDefault="00EF7FF4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EF7FF4" w:rsidRPr="00EF7FF4" w:rsidRDefault="00EF7FF4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EF7FF4" w:rsidRPr="00EF7FF4" w:rsidRDefault="00EF7FF4" w:rsidP="00EF7FF4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sz w:val="28"/>
          <w:szCs w:val="28"/>
        </w:rPr>
        <w:t>Программа направлена как на формирование новых навыков, так и на понимание организационных особенностей создания системы урегулирования конфликтов, которая может иметь индивидуальный характер, адаптированный к существующим условиям каждо</w:t>
      </w:r>
      <w:r>
        <w:rPr>
          <w:rFonts w:ascii="Arial" w:hAnsi="Arial" w:cs="Arial"/>
          <w:sz w:val="28"/>
          <w:szCs w:val="28"/>
        </w:rPr>
        <w:t>й</w:t>
      </w:r>
      <w:r w:rsidRPr="00EF7FF4">
        <w:rPr>
          <w:rFonts w:ascii="Arial" w:hAnsi="Arial" w:cs="Arial"/>
          <w:sz w:val="28"/>
          <w:szCs w:val="28"/>
        </w:rPr>
        <w:t xml:space="preserve"> образовательно</w:t>
      </w:r>
      <w:r>
        <w:rPr>
          <w:rFonts w:ascii="Arial" w:hAnsi="Arial" w:cs="Arial"/>
          <w:sz w:val="28"/>
          <w:szCs w:val="28"/>
        </w:rPr>
        <w:t>й организации</w:t>
      </w:r>
      <w:r w:rsidRPr="00EF7FF4">
        <w:rPr>
          <w:rFonts w:ascii="Arial" w:hAnsi="Arial" w:cs="Arial"/>
          <w:sz w:val="28"/>
          <w:szCs w:val="28"/>
        </w:rPr>
        <w:t xml:space="preserve">. </w:t>
      </w:r>
    </w:p>
    <w:p w:rsidR="00EF7FF4" w:rsidRDefault="00EF7FF4" w:rsidP="00EF7FF4">
      <w:pPr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EF7FF4" w:rsidRPr="00EF7FF4" w:rsidRDefault="00EF7FF4" w:rsidP="00EF7FF4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sz w:val="28"/>
          <w:szCs w:val="28"/>
        </w:rPr>
        <w:t xml:space="preserve">Программа «Тренер-медиатор в сфере образования» разбита на два крупных блока, каждый из готовых состоит из двух тематических модулей. </w:t>
      </w:r>
    </w:p>
    <w:p w:rsidR="00EF7FF4" w:rsidRDefault="00EF7FF4" w:rsidP="00EF7FF4">
      <w:pPr>
        <w:pStyle w:val="a7"/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EF7FF4" w:rsidRDefault="00EF7FF4" w:rsidP="00EF7FF4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sz w:val="28"/>
          <w:szCs w:val="28"/>
        </w:rPr>
        <w:t xml:space="preserve">Первая часть программы направлена на освоение навыков урегулирования конфликтов, как межличностных, так и групповых. </w:t>
      </w:r>
    </w:p>
    <w:p w:rsidR="00D91657" w:rsidRPr="00835357" w:rsidRDefault="00EF7FF4" w:rsidP="00835357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EF7FF4">
        <w:rPr>
          <w:rFonts w:ascii="Arial" w:hAnsi="Arial" w:cs="Arial"/>
          <w:sz w:val="28"/>
          <w:szCs w:val="28"/>
        </w:rPr>
        <w:t xml:space="preserve">Перерыв между модулями позволяет получить практический опыт разрешения споров в образовательной среде, что является необходимым условием для дальнейшего освоения и применения тренерских навыков, а так же позволяет с новых позиций увидеть систему возникновения и функционирования конфликтов и способы качественного изменения ситуации. </w:t>
      </w:r>
    </w:p>
    <w:p w:rsidR="00A93030" w:rsidRPr="00EF7FF4" w:rsidRDefault="00A93030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A93030" w:rsidRPr="00EF7FF4" w:rsidRDefault="00A93030" w:rsidP="00EF7FF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 xml:space="preserve">Модуль 1: </w:t>
      </w:r>
      <w:r w:rsidR="00835357">
        <w:rPr>
          <w:rFonts w:ascii="Arial" w:hAnsi="Arial" w:cs="Arial"/>
          <w:b/>
          <w:sz w:val="28"/>
          <w:szCs w:val="28"/>
        </w:rPr>
        <w:t>19 марта</w:t>
      </w:r>
      <w:r w:rsidRPr="00EF7FF4">
        <w:rPr>
          <w:rFonts w:ascii="Arial" w:hAnsi="Arial" w:cs="Arial"/>
          <w:b/>
          <w:sz w:val="28"/>
          <w:szCs w:val="28"/>
        </w:rPr>
        <w:t xml:space="preserve"> –</w:t>
      </w:r>
      <w:r w:rsidR="00835357">
        <w:rPr>
          <w:rFonts w:ascii="Arial" w:hAnsi="Arial" w:cs="Arial"/>
          <w:b/>
          <w:sz w:val="28"/>
          <w:szCs w:val="28"/>
        </w:rPr>
        <w:t xml:space="preserve"> 22 марта</w:t>
      </w:r>
    </w:p>
    <w:p w:rsidR="00A93030" w:rsidRPr="00EF7FF4" w:rsidRDefault="00835357" w:rsidP="00EF7FF4">
      <w:pPr>
        <w:pStyle w:val="a7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Модуль 2: 24 марта </w:t>
      </w:r>
      <w:r w:rsidRPr="00EF7FF4">
        <w:rPr>
          <w:rFonts w:ascii="Arial" w:hAnsi="Arial" w:cs="Arial"/>
          <w:b/>
          <w:sz w:val="28"/>
          <w:szCs w:val="28"/>
        </w:rPr>
        <w:t>–</w:t>
      </w:r>
      <w:r>
        <w:rPr>
          <w:rFonts w:ascii="Arial" w:hAnsi="Arial" w:cs="Arial"/>
          <w:b/>
          <w:sz w:val="28"/>
          <w:szCs w:val="28"/>
        </w:rPr>
        <w:t xml:space="preserve"> 27  марта </w:t>
      </w:r>
    </w:p>
    <w:p w:rsidR="00A93030" w:rsidRPr="00EF7FF4" w:rsidRDefault="00A93030" w:rsidP="00EF7FF4">
      <w:pPr>
        <w:pStyle w:val="a7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A93030" w:rsidRPr="00EF7FF4" w:rsidRDefault="00A93030" w:rsidP="00EF7FF4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 xml:space="preserve">Модуль 3: </w:t>
      </w:r>
      <w:r w:rsidR="00835357">
        <w:rPr>
          <w:rFonts w:ascii="Arial" w:hAnsi="Arial" w:cs="Arial"/>
          <w:b/>
          <w:sz w:val="28"/>
          <w:szCs w:val="28"/>
        </w:rPr>
        <w:t>23 апреля - 26  апреля</w:t>
      </w:r>
    </w:p>
    <w:p w:rsidR="00A93030" w:rsidRPr="00EF7FF4" w:rsidRDefault="00A93030" w:rsidP="00EF7FF4">
      <w:pPr>
        <w:pStyle w:val="a7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 xml:space="preserve">Модуль 4: </w:t>
      </w:r>
      <w:r w:rsidR="00835357">
        <w:rPr>
          <w:rFonts w:ascii="Arial" w:hAnsi="Arial" w:cs="Arial"/>
          <w:b/>
          <w:sz w:val="28"/>
          <w:szCs w:val="28"/>
        </w:rPr>
        <w:t xml:space="preserve">28 апреля - 30 апреля * </w:t>
      </w:r>
    </w:p>
    <w:p w:rsidR="00A93030" w:rsidRPr="00EF7FF4" w:rsidRDefault="00A93030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A93030" w:rsidRPr="00835357" w:rsidRDefault="00835357" w:rsidP="00EF7FF4">
      <w:pPr>
        <w:spacing w:after="0" w:line="240" w:lineRule="auto"/>
        <w:jc w:val="both"/>
        <w:rPr>
          <w:rFonts w:ascii="Arial" w:hAnsi="Arial" w:cs="Arial"/>
          <w:b/>
        </w:rPr>
      </w:pPr>
      <w:r w:rsidRPr="00835357">
        <w:rPr>
          <w:rFonts w:ascii="Arial" w:hAnsi="Arial" w:cs="Arial"/>
          <w:b/>
        </w:rPr>
        <w:t>*возможна корректировка дат проведения 3-4 модулей</w:t>
      </w:r>
    </w:p>
    <w:p w:rsidR="00912C14" w:rsidRPr="00EF7FF4" w:rsidRDefault="00912C14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EF7FF4" w:rsidRPr="00835357" w:rsidRDefault="00912C14" w:rsidP="00EF7FF4">
      <w:pPr>
        <w:spacing w:line="240" w:lineRule="auto"/>
        <w:ind w:right="-23"/>
        <w:jc w:val="both"/>
        <w:rPr>
          <w:rFonts w:ascii="Arial" w:hAnsi="Arial" w:cs="Arial"/>
          <w:sz w:val="28"/>
          <w:szCs w:val="28"/>
        </w:rPr>
      </w:pPr>
      <w:r w:rsidRPr="00835357">
        <w:rPr>
          <w:rFonts w:ascii="Arial" w:hAnsi="Arial" w:cs="Arial"/>
          <w:sz w:val="28"/>
          <w:szCs w:val="28"/>
        </w:rPr>
        <w:t>Обучающимся предоставляется проживание в комфортабельных одноместных номерах гостиницы.</w:t>
      </w:r>
    </w:p>
    <w:p w:rsidR="00EF7FF4" w:rsidRPr="00835357" w:rsidRDefault="00912C14" w:rsidP="00EF7FF4">
      <w:pPr>
        <w:spacing w:line="240" w:lineRule="auto"/>
        <w:ind w:right="-23"/>
        <w:jc w:val="both"/>
        <w:rPr>
          <w:rFonts w:ascii="Arial" w:eastAsia="Arial" w:hAnsi="Arial" w:cs="Arial"/>
          <w:bCs/>
          <w:color w:val="2B2A29"/>
          <w:sz w:val="28"/>
          <w:szCs w:val="28"/>
        </w:rPr>
      </w:pPr>
      <w:r w:rsidRPr="00835357">
        <w:rPr>
          <w:rFonts w:ascii="Arial" w:hAnsi="Arial" w:cs="Arial"/>
          <w:sz w:val="28"/>
          <w:szCs w:val="28"/>
        </w:rPr>
        <w:t xml:space="preserve">Стоимость проживания 3 000 </w:t>
      </w:r>
      <w:proofErr w:type="spellStart"/>
      <w:r w:rsidRPr="00835357">
        <w:rPr>
          <w:rFonts w:ascii="Arial" w:hAnsi="Arial" w:cs="Arial"/>
          <w:sz w:val="28"/>
          <w:szCs w:val="28"/>
        </w:rPr>
        <w:t>руб</w:t>
      </w:r>
      <w:proofErr w:type="spellEnd"/>
      <w:r w:rsidRPr="00835357">
        <w:rPr>
          <w:rFonts w:ascii="Arial" w:hAnsi="Arial" w:cs="Arial"/>
          <w:sz w:val="28"/>
          <w:szCs w:val="28"/>
        </w:rPr>
        <w:t xml:space="preserve"> в сутки</w:t>
      </w:r>
      <w:r w:rsidR="00EF7FF4" w:rsidRPr="00835357">
        <w:rPr>
          <w:rFonts w:ascii="Arial" w:hAnsi="Arial" w:cs="Arial"/>
          <w:sz w:val="28"/>
          <w:szCs w:val="28"/>
        </w:rPr>
        <w:t xml:space="preserve"> (</w:t>
      </w:r>
      <w:r w:rsidRPr="00835357">
        <w:rPr>
          <w:rFonts w:ascii="Arial" w:hAnsi="Arial" w:cs="Arial"/>
          <w:sz w:val="28"/>
          <w:szCs w:val="28"/>
        </w:rPr>
        <w:t>с трехразовым питанием)</w:t>
      </w:r>
      <w:r w:rsidRPr="00835357">
        <w:rPr>
          <w:rFonts w:ascii="Arial" w:eastAsia="Arial" w:hAnsi="Arial" w:cs="Arial"/>
          <w:bCs/>
          <w:color w:val="2B2A29"/>
          <w:sz w:val="28"/>
          <w:szCs w:val="28"/>
        </w:rPr>
        <w:t xml:space="preserve"> </w:t>
      </w:r>
    </w:p>
    <w:p w:rsidR="00835357" w:rsidRDefault="00835357" w:rsidP="00EF7FF4">
      <w:pPr>
        <w:spacing w:line="240" w:lineRule="auto"/>
        <w:ind w:right="-23"/>
        <w:jc w:val="both"/>
        <w:rPr>
          <w:rFonts w:ascii="Arial" w:eastAsia="Arial" w:hAnsi="Arial" w:cs="Arial"/>
          <w:b/>
          <w:bCs/>
          <w:color w:val="2B2A29"/>
          <w:sz w:val="28"/>
          <w:szCs w:val="28"/>
        </w:rPr>
      </w:pPr>
    </w:p>
    <w:p w:rsidR="00EF7FF4" w:rsidRDefault="00912C14" w:rsidP="00EF7FF4">
      <w:pPr>
        <w:spacing w:line="240" w:lineRule="auto"/>
        <w:ind w:right="-23"/>
        <w:jc w:val="both"/>
        <w:rPr>
          <w:rFonts w:ascii="Arial" w:eastAsia="Arial" w:hAnsi="Arial" w:cs="Arial"/>
          <w:b/>
          <w:bCs/>
          <w:color w:val="2B2A29"/>
          <w:sz w:val="28"/>
          <w:szCs w:val="28"/>
        </w:rPr>
      </w:pPr>
      <w:r w:rsidRPr="00EF7FF4">
        <w:rPr>
          <w:rFonts w:ascii="Arial" w:eastAsia="Arial" w:hAnsi="Arial" w:cs="Arial"/>
          <w:b/>
          <w:bCs/>
          <w:color w:val="2B2A29"/>
          <w:sz w:val="28"/>
          <w:szCs w:val="28"/>
        </w:rPr>
        <w:t xml:space="preserve">Заявки на участие в программе обучения принимаются по адресу </w:t>
      </w:r>
      <w:hyperlink r:id="rId7" w:history="1">
        <w:r w:rsidRPr="00EF7FF4">
          <w:rPr>
            <w:rStyle w:val="ab"/>
            <w:rFonts w:ascii="Arial" w:eastAsia="Arial" w:hAnsi="Arial" w:cs="Arial"/>
            <w:b/>
            <w:bCs/>
            <w:sz w:val="28"/>
            <w:szCs w:val="28"/>
            <w:lang w:val="en-US"/>
          </w:rPr>
          <w:t>mediation</w:t>
        </w:r>
        <w:r w:rsidRPr="00EF7FF4">
          <w:rPr>
            <w:rStyle w:val="ab"/>
            <w:rFonts w:ascii="Arial" w:eastAsia="Arial" w:hAnsi="Arial" w:cs="Arial"/>
            <w:b/>
            <w:bCs/>
            <w:sz w:val="28"/>
            <w:szCs w:val="28"/>
          </w:rPr>
          <w:t>@</w:t>
        </w:r>
        <w:proofErr w:type="spellStart"/>
        <w:r w:rsidRPr="00EF7FF4">
          <w:rPr>
            <w:rStyle w:val="ab"/>
            <w:rFonts w:ascii="Arial" w:eastAsia="Arial" w:hAnsi="Arial" w:cs="Arial"/>
            <w:b/>
            <w:bCs/>
            <w:sz w:val="28"/>
            <w:szCs w:val="28"/>
            <w:lang w:val="en-US"/>
          </w:rPr>
          <w:t>rgsu</w:t>
        </w:r>
        <w:proofErr w:type="spellEnd"/>
        <w:r w:rsidRPr="00EF7FF4">
          <w:rPr>
            <w:rStyle w:val="ab"/>
            <w:rFonts w:ascii="Arial" w:eastAsia="Arial" w:hAnsi="Arial" w:cs="Arial"/>
            <w:b/>
            <w:bCs/>
            <w:sz w:val="28"/>
            <w:szCs w:val="28"/>
          </w:rPr>
          <w:t>.</w:t>
        </w:r>
        <w:r w:rsidRPr="00EF7FF4">
          <w:rPr>
            <w:rStyle w:val="ab"/>
            <w:rFonts w:ascii="Arial" w:eastAsia="Arial" w:hAnsi="Arial" w:cs="Arial"/>
            <w:b/>
            <w:bCs/>
            <w:sz w:val="28"/>
            <w:szCs w:val="28"/>
            <w:lang w:val="en-US"/>
          </w:rPr>
          <w:t>net</w:t>
        </w:r>
      </w:hyperlink>
      <w:r w:rsidRPr="00EF7FF4">
        <w:rPr>
          <w:rFonts w:ascii="Arial" w:eastAsia="Arial" w:hAnsi="Arial" w:cs="Arial"/>
          <w:b/>
          <w:bCs/>
          <w:color w:val="2B2A29"/>
          <w:sz w:val="28"/>
          <w:szCs w:val="28"/>
        </w:rPr>
        <w:t xml:space="preserve"> </w:t>
      </w:r>
    </w:p>
    <w:p w:rsidR="00912C14" w:rsidRPr="00EF7FF4" w:rsidRDefault="00835357" w:rsidP="00EF7FF4">
      <w:pPr>
        <w:spacing w:line="240" w:lineRule="auto"/>
        <w:ind w:right="-23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B2A29"/>
          <w:sz w:val="28"/>
          <w:szCs w:val="28"/>
        </w:rPr>
        <w:t>Консультации по вопросам участия</w:t>
      </w:r>
      <w:r w:rsidR="00912C14" w:rsidRPr="00EF7FF4">
        <w:rPr>
          <w:rFonts w:ascii="Arial" w:eastAsia="Arial" w:hAnsi="Arial" w:cs="Arial"/>
          <w:b/>
          <w:bCs/>
          <w:color w:val="2B2A29"/>
          <w:sz w:val="28"/>
          <w:szCs w:val="28"/>
        </w:rPr>
        <w:t xml:space="preserve"> в программе: по телефону +7 917 579 4</w:t>
      </w:r>
      <w:r w:rsidR="00EF7FF4">
        <w:rPr>
          <w:rFonts w:ascii="Arial" w:eastAsia="Arial" w:hAnsi="Arial" w:cs="Arial"/>
          <w:b/>
          <w:bCs/>
          <w:color w:val="2B2A29"/>
          <w:sz w:val="28"/>
          <w:szCs w:val="28"/>
        </w:rPr>
        <w:t xml:space="preserve">4 70 (заместитель руководителя </w:t>
      </w:r>
      <w:r w:rsidR="00912C14" w:rsidRPr="00EF7FF4">
        <w:rPr>
          <w:rFonts w:ascii="Arial" w:eastAsia="Arial" w:hAnsi="Arial" w:cs="Arial"/>
          <w:b/>
          <w:bCs/>
          <w:color w:val="2B2A29"/>
          <w:sz w:val="28"/>
          <w:szCs w:val="28"/>
        </w:rPr>
        <w:t>Центра медиации и</w:t>
      </w:r>
      <w:r>
        <w:rPr>
          <w:rFonts w:ascii="Arial" w:eastAsia="Arial" w:hAnsi="Arial" w:cs="Arial"/>
          <w:b/>
          <w:bCs/>
          <w:color w:val="2B2A29"/>
          <w:sz w:val="28"/>
          <w:szCs w:val="28"/>
        </w:rPr>
        <w:t xml:space="preserve"> </w:t>
      </w:r>
      <w:r w:rsidR="00912C14" w:rsidRPr="00EF7FF4">
        <w:rPr>
          <w:rFonts w:ascii="Arial" w:eastAsia="Arial" w:hAnsi="Arial" w:cs="Arial"/>
          <w:b/>
          <w:bCs/>
          <w:color w:val="2B2A29"/>
          <w:sz w:val="28"/>
          <w:szCs w:val="28"/>
        </w:rPr>
        <w:t>общественного взаимодействия РГСУ Екатерина</w:t>
      </w:r>
      <w:r w:rsidR="00EF7FF4">
        <w:rPr>
          <w:rFonts w:ascii="Arial" w:eastAsia="Arial" w:hAnsi="Arial" w:cs="Arial"/>
          <w:b/>
          <w:bCs/>
          <w:color w:val="2B2A29"/>
          <w:sz w:val="28"/>
          <w:szCs w:val="28"/>
        </w:rPr>
        <w:t xml:space="preserve"> Сергеевна</w:t>
      </w:r>
      <w:r w:rsidR="00912C14" w:rsidRPr="00EF7FF4">
        <w:rPr>
          <w:rFonts w:ascii="Arial" w:eastAsia="Arial" w:hAnsi="Arial" w:cs="Arial"/>
          <w:b/>
          <w:bCs/>
          <w:color w:val="2B2A29"/>
          <w:sz w:val="28"/>
          <w:szCs w:val="28"/>
        </w:rPr>
        <w:t xml:space="preserve"> </w:t>
      </w:r>
      <w:proofErr w:type="spellStart"/>
      <w:r w:rsidR="00912C14" w:rsidRPr="00EF7FF4">
        <w:rPr>
          <w:rFonts w:ascii="Arial" w:eastAsia="Arial" w:hAnsi="Arial" w:cs="Arial"/>
          <w:b/>
          <w:bCs/>
          <w:color w:val="2B2A29"/>
          <w:sz w:val="28"/>
          <w:szCs w:val="28"/>
        </w:rPr>
        <w:t>Складчикова</w:t>
      </w:r>
      <w:proofErr w:type="spellEnd"/>
      <w:r w:rsidR="00912C14" w:rsidRPr="00EF7FF4">
        <w:rPr>
          <w:rFonts w:ascii="Arial" w:eastAsia="Arial" w:hAnsi="Arial" w:cs="Arial"/>
          <w:b/>
          <w:bCs/>
          <w:color w:val="2B2A29"/>
          <w:sz w:val="28"/>
          <w:szCs w:val="28"/>
        </w:rPr>
        <w:t>)</w:t>
      </w:r>
    </w:p>
    <w:p w:rsidR="00EF7FF4" w:rsidRDefault="00EF7FF4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4433CB" w:rsidRPr="00EF7FF4" w:rsidRDefault="004433CB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lastRenderedPageBreak/>
        <w:t>ТЕМАТИЧЕСКИЙ ПЛАН ПРОГРАММЫ</w:t>
      </w:r>
    </w:p>
    <w:p w:rsidR="00D91657" w:rsidRPr="00EF7FF4" w:rsidRDefault="00D91657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7"/>
        <w:gridCol w:w="8754"/>
      </w:tblGrid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7FF4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7FF4">
              <w:rPr>
                <w:rFonts w:ascii="Arial" w:hAnsi="Arial" w:cs="Arial"/>
                <w:b/>
                <w:sz w:val="24"/>
                <w:szCs w:val="24"/>
              </w:rPr>
              <w:t>Название модуля и тем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Модуль 1. Практические и организационные особенности применения медиации в сфере образования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Введение. Основные направления программы. Правовые аспекты создания службы медиации в образовательном учреждении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Способы разрешения конфликтных и спорных ситуаций в образовательном пространстве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Медиация как способ урегулирования конфликтных ситуаций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Принципы медиации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Медиативные техники и приемы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7FF4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F7FF4">
              <w:rPr>
                <w:rFonts w:ascii="Arial" w:hAnsi="Arial" w:cs="Arial"/>
                <w:b/>
                <w:sz w:val="24"/>
                <w:szCs w:val="24"/>
              </w:rPr>
              <w:t>Модуль 2.</w:t>
            </w:r>
            <w:r w:rsidRPr="00EF7F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7FF4">
              <w:rPr>
                <w:rFonts w:ascii="Arial" w:hAnsi="Arial" w:cs="Arial"/>
                <w:b/>
                <w:sz w:val="24"/>
                <w:szCs w:val="24"/>
              </w:rPr>
              <w:t>Организация и проведение процедур урегулирования конфликтов в образовательной среде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Медиатор в системе образования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Подготовка к проведению процедуры медиации в образовательном пространстве. Приглашение к медиации. Вступительная речь медиатора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Процедура медиации. Медиативная беседа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Восстановительная практика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7FF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F7FF4">
              <w:rPr>
                <w:rFonts w:ascii="Arial" w:hAnsi="Arial" w:cs="Arial"/>
                <w:b/>
                <w:sz w:val="24"/>
                <w:szCs w:val="24"/>
              </w:rPr>
              <w:t>Модуль 3.</w:t>
            </w:r>
            <w:r w:rsidRPr="00EF7F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7FF4">
              <w:rPr>
                <w:rFonts w:ascii="Arial" w:hAnsi="Arial" w:cs="Arial"/>
                <w:b/>
                <w:sz w:val="24"/>
                <w:szCs w:val="24"/>
              </w:rPr>
              <w:t>Особенности работы с группой, структура тренинга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Тренинг как форма обучения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Роль и возможности тренера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Групповая динамика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Способы взаимодействия, методы работы с группой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Особенности тренинга по медиации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Создание учебной программы, структура тренинга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7FF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F7FF4">
              <w:rPr>
                <w:rFonts w:ascii="Arial" w:hAnsi="Arial" w:cs="Arial"/>
                <w:b/>
                <w:sz w:val="24"/>
                <w:szCs w:val="24"/>
              </w:rPr>
              <w:t>Модуль 4.</w:t>
            </w:r>
            <w:r w:rsidRPr="00EF7F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7FF4">
              <w:rPr>
                <w:rFonts w:ascii="Arial" w:hAnsi="Arial" w:cs="Arial"/>
                <w:b/>
                <w:sz w:val="24"/>
                <w:szCs w:val="24"/>
              </w:rPr>
              <w:t>Подготовка к проведению тренинга по медиации, организация службы медиации в образовательном учреждении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Способы организации групповой работы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Организация и проведение отработки процедур урегулирования конфликтов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Организация подготовки тренеров «групп равных»</w:t>
            </w:r>
          </w:p>
        </w:tc>
      </w:tr>
      <w:tr w:rsidR="004433CB" w:rsidRPr="00EF7FF4" w:rsidTr="004433CB">
        <w:trPr>
          <w:trHeight w:val="586"/>
        </w:trPr>
        <w:tc>
          <w:tcPr>
            <w:tcW w:w="817" w:type="dxa"/>
            <w:vAlign w:val="center"/>
          </w:tcPr>
          <w:p w:rsidR="004433CB" w:rsidRPr="00EF7FF4" w:rsidRDefault="004433CB" w:rsidP="00EF7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8754" w:type="dxa"/>
            <w:vAlign w:val="center"/>
          </w:tcPr>
          <w:p w:rsidR="004433CB" w:rsidRPr="00EF7FF4" w:rsidRDefault="004433CB" w:rsidP="00EF7FF4">
            <w:pPr>
              <w:rPr>
                <w:rFonts w:ascii="Arial" w:hAnsi="Arial" w:cs="Arial"/>
                <w:sz w:val="24"/>
                <w:szCs w:val="24"/>
              </w:rPr>
            </w:pPr>
            <w:r w:rsidRPr="00EF7FF4">
              <w:rPr>
                <w:rFonts w:ascii="Arial" w:hAnsi="Arial" w:cs="Arial"/>
                <w:sz w:val="24"/>
                <w:szCs w:val="24"/>
              </w:rPr>
              <w:t>Организация работы службы медиации</w:t>
            </w:r>
            <w:r w:rsidR="00835357">
              <w:rPr>
                <w:rFonts w:ascii="Arial" w:hAnsi="Arial" w:cs="Arial"/>
                <w:sz w:val="24"/>
                <w:szCs w:val="24"/>
              </w:rPr>
              <w:t>/примирения</w:t>
            </w:r>
            <w:r w:rsidRPr="00EF7FF4">
              <w:rPr>
                <w:rFonts w:ascii="Arial" w:hAnsi="Arial" w:cs="Arial"/>
                <w:sz w:val="24"/>
                <w:szCs w:val="24"/>
              </w:rPr>
              <w:t xml:space="preserve"> в образовательном учреждении</w:t>
            </w:r>
          </w:p>
        </w:tc>
      </w:tr>
    </w:tbl>
    <w:p w:rsidR="004433CB" w:rsidRPr="00EF7FF4" w:rsidRDefault="004433CB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D91657" w:rsidRPr="00EF7FF4" w:rsidRDefault="00D91657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D91657" w:rsidRPr="00EF7FF4" w:rsidRDefault="00D91657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F7FF4">
        <w:rPr>
          <w:rFonts w:ascii="Arial" w:hAnsi="Arial" w:cs="Arial"/>
          <w:b/>
          <w:sz w:val="28"/>
          <w:szCs w:val="28"/>
        </w:rPr>
        <w:t>ТРЕНЕРЫ ПРОГРАММЫ</w:t>
      </w:r>
    </w:p>
    <w:p w:rsidR="00D91657" w:rsidRPr="00EF7FF4" w:rsidRDefault="00D91657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D91657" w:rsidRPr="00EF7FF4" w:rsidRDefault="00D91657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a8"/>
        <w:tblW w:w="10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6"/>
        <w:gridCol w:w="7672"/>
      </w:tblGrid>
      <w:tr w:rsidR="00912C14" w:rsidRPr="00EF7FF4" w:rsidTr="00912C14">
        <w:trPr>
          <w:trHeight w:val="2911"/>
        </w:trPr>
        <w:tc>
          <w:tcPr>
            <w:tcW w:w="2616" w:type="dxa"/>
          </w:tcPr>
          <w:p w:rsidR="00D91657" w:rsidRPr="00EF7FF4" w:rsidRDefault="00D91657" w:rsidP="00EF7FF4">
            <w:pPr>
              <w:ind w:right="-23"/>
              <w:rPr>
                <w:rFonts w:ascii="Arial" w:hAnsi="Arial" w:cs="Arial"/>
                <w:sz w:val="28"/>
                <w:szCs w:val="28"/>
              </w:rPr>
            </w:pPr>
            <w:r w:rsidRPr="00EF7FF4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1511935" cy="2043154"/>
                  <wp:effectExtent l="0" t="0" r="12065" b="0"/>
                  <wp:docPr id="1" name="Рисунок 0" descr="26-09-2014_46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-09-2014_4678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749" cy="2052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72" w:type="dxa"/>
          </w:tcPr>
          <w:p w:rsidR="00D91657" w:rsidRPr="00EF7FF4" w:rsidRDefault="00D91657" w:rsidP="00EF7FF4">
            <w:pPr>
              <w:ind w:left="76" w:right="-23"/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 xml:space="preserve">Максудов </w:t>
            </w:r>
            <w:proofErr w:type="spellStart"/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>Рустем</w:t>
            </w:r>
            <w:proofErr w:type="spellEnd"/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 xml:space="preserve"> </w:t>
            </w:r>
            <w:proofErr w:type="spellStart"/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>Рамзиевич</w:t>
            </w:r>
            <w:proofErr w:type="spellEnd"/>
          </w:p>
          <w:p w:rsidR="00D91657" w:rsidRPr="00EF7FF4" w:rsidRDefault="00D91657" w:rsidP="00EF7FF4">
            <w:pPr>
              <w:ind w:left="76" w:right="-23"/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</w:pPr>
          </w:p>
          <w:p w:rsidR="00D91657" w:rsidRPr="00EF7FF4" w:rsidRDefault="00D91657" w:rsidP="00EF7FF4">
            <w:pPr>
              <w:ind w:left="76" w:right="-23"/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>Научный консультант Центра медиации и общественного взаимодействия РГСУ</w:t>
            </w:r>
          </w:p>
          <w:p w:rsidR="00D91657" w:rsidRPr="00EF7FF4" w:rsidRDefault="00D91657" w:rsidP="00EF7FF4">
            <w:pPr>
              <w:ind w:left="76" w:right="-23"/>
              <w:rPr>
                <w:rFonts w:ascii="Arial" w:eastAsia="Arial" w:hAnsi="Arial" w:cs="Arial"/>
                <w:bCs/>
                <w:color w:val="2B2A29"/>
                <w:sz w:val="28"/>
                <w:szCs w:val="28"/>
              </w:rPr>
            </w:pPr>
          </w:p>
          <w:p w:rsidR="00D91657" w:rsidRPr="00EF7FF4" w:rsidRDefault="00D91657" w:rsidP="00EF7FF4">
            <w:pPr>
              <w:ind w:left="76" w:right="-23"/>
              <w:rPr>
                <w:rFonts w:ascii="Arial" w:eastAsia="Arial" w:hAnsi="Arial" w:cs="Arial"/>
                <w:bCs/>
                <w:color w:val="2B2A29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color w:val="2B2A29"/>
                <w:sz w:val="28"/>
                <w:szCs w:val="28"/>
              </w:rPr>
              <w:t>Президент Центра «Судебно-правовая реформа»</w:t>
            </w:r>
          </w:p>
          <w:p w:rsidR="00D91657" w:rsidRPr="00EF7FF4" w:rsidRDefault="00D91657" w:rsidP="00EF7FF4">
            <w:pPr>
              <w:ind w:left="76" w:right="-23"/>
              <w:rPr>
                <w:rFonts w:ascii="Arial" w:eastAsia="Arial" w:hAnsi="Arial" w:cs="Arial"/>
                <w:bCs/>
                <w:color w:val="2B2A29"/>
                <w:sz w:val="28"/>
                <w:szCs w:val="28"/>
              </w:rPr>
            </w:pPr>
          </w:p>
          <w:p w:rsidR="00D91657" w:rsidRPr="00EF7FF4" w:rsidRDefault="00D91657" w:rsidP="00EF7FF4">
            <w:pPr>
              <w:ind w:left="76" w:right="-23"/>
              <w:rPr>
                <w:rFonts w:ascii="Arial" w:eastAsia="Arial" w:hAnsi="Arial" w:cs="Arial"/>
                <w:bCs/>
                <w:color w:val="2B2A29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color w:val="2B2A29"/>
                <w:sz w:val="28"/>
                <w:szCs w:val="28"/>
              </w:rPr>
              <w:t>Руководитель Всероссийской ассоциации восстановительного правосудия</w:t>
            </w:r>
          </w:p>
          <w:p w:rsidR="00D91657" w:rsidRPr="00EF7FF4" w:rsidRDefault="00D91657" w:rsidP="00EF7FF4">
            <w:pPr>
              <w:ind w:left="76" w:right="-23"/>
              <w:rPr>
                <w:rFonts w:ascii="Arial" w:hAnsi="Arial" w:cs="Arial"/>
                <w:sz w:val="28"/>
                <w:szCs w:val="28"/>
              </w:rPr>
            </w:pPr>
          </w:p>
          <w:p w:rsidR="00D91657" w:rsidRPr="00EF7FF4" w:rsidRDefault="00D91657" w:rsidP="00EF7FF4">
            <w:pPr>
              <w:ind w:right="-23"/>
              <w:rPr>
                <w:rFonts w:ascii="Arial" w:hAnsi="Arial" w:cs="Arial"/>
                <w:sz w:val="28"/>
                <w:szCs w:val="28"/>
              </w:rPr>
            </w:pPr>
          </w:p>
          <w:p w:rsidR="00D91657" w:rsidRPr="00EF7FF4" w:rsidRDefault="00D91657" w:rsidP="00EF7FF4">
            <w:pPr>
              <w:ind w:left="76" w:right="-23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2C14" w:rsidRPr="00EF7FF4" w:rsidTr="00912C14">
        <w:trPr>
          <w:trHeight w:val="3804"/>
        </w:trPr>
        <w:tc>
          <w:tcPr>
            <w:tcW w:w="2616" w:type="dxa"/>
          </w:tcPr>
          <w:p w:rsidR="00D91657" w:rsidRPr="00EF7FF4" w:rsidRDefault="00D91657" w:rsidP="00EF7FF4">
            <w:pPr>
              <w:ind w:right="-23"/>
              <w:rPr>
                <w:rFonts w:ascii="Arial" w:hAnsi="Arial" w:cs="Arial"/>
                <w:noProof/>
                <w:sz w:val="28"/>
                <w:szCs w:val="28"/>
              </w:rPr>
            </w:pPr>
          </w:p>
          <w:p w:rsidR="00D91657" w:rsidRPr="00EF7FF4" w:rsidRDefault="00D91657" w:rsidP="00EF7FF4">
            <w:pPr>
              <w:ind w:right="-23"/>
              <w:rPr>
                <w:rFonts w:ascii="Arial" w:hAnsi="Arial" w:cs="Arial"/>
                <w:noProof/>
                <w:sz w:val="28"/>
                <w:szCs w:val="28"/>
              </w:rPr>
            </w:pPr>
            <w:r w:rsidRPr="00EF7FF4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1511935" cy="2083559"/>
                  <wp:effectExtent l="0" t="0" r="12065" b="0"/>
                  <wp:docPr id="2" name="Рисунок 1" descr="IMG_306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3066-1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036" cy="2089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72" w:type="dxa"/>
          </w:tcPr>
          <w:p w:rsidR="00D91657" w:rsidRPr="00EF7FF4" w:rsidRDefault="00D91657" w:rsidP="00EF7FF4">
            <w:pPr>
              <w:ind w:right="-23"/>
              <w:jc w:val="both"/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</w:pPr>
          </w:p>
          <w:p w:rsidR="00D91657" w:rsidRPr="00EF7FF4" w:rsidRDefault="00D91657" w:rsidP="00EF7FF4">
            <w:pPr>
              <w:ind w:right="-23"/>
              <w:jc w:val="both"/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</w:pPr>
            <w:proofErr w:type="spellStart"/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>Складчикова</w:t>
            </w:r>
            <w:proofErr w:type="spellEnd"/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 xml:space="preserve"> Екатерина Сергеевна</w:t>
            </w:r>
          </w:p>
          <w:p w:rsidR="00D91657" w:rsidRPr="00EF7FF4" w:rsidRDefault="00D91657" w:rsidP="00EF7FF4">
            <w:pPr>
              <w:ind w:left="188" w:right="-23" w:firstLine="34"/>
              <w:jc w:val="both"/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</w:pPr>
          </w:p>
          <w:p w:rsidR="00D91657" w:rsidRPr="00EF7FF4" w:rsidRDefault="00D91657" w:rsidP="00EF7FF4">
            <w:pPr>
              <w:ind w:right="-23"/>
              <w:jc w:val="both"/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>Заместитель руководителя</w:t>
            </w:r>
          </w:p>
          <w:p w:rsidR="00D91657" w:rsidRPr="00EF7FF4" w:rsidRDefault="00D91657" w:rsidP="00EF7FF4">
            <w:pPr>
              <w:ind w:right="-23"/>
              <w:jc w:val="both"/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 xml:space="preserve">Центра медиации </w:t>
            </w:r>
          </w:p>
          <w:p w:rsidR="00D91657" w:rsidRPr="00EF7FF4" w:rsidRDefault="00D91657" w:rsidP="00EF7FF4">
            <w:pPr>
              <w:ind w:right="-23"/>
              <w:jc w:val="both"/>
              <w:rPr>
                <w:rFonts w:ascii="Arial" w:eastAsia="Arial" w:hAnsi="Arial" w:cs="Arial"/>
                <w:bCs/>
                <w:color w:val="2B2A29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color w:val="2B2A29"/>
                <w:sz w:val="28"/>
                <w:szCs w:val="28"/>
              </w:rPr>
              <w:t>и общественного взаимодействия РГСУ</w:t>
            </w:r>
          </w:p>
        </w:tc>
      </w:tr>
    </w:tbl>
    <w:p w:rsidR="004433CB" w:rsidRPr="00EF7FF4" w:rsidRDefault="004433CB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4433CB" w:rsidRPr="00EF7FF4" w:rsidRDefault="004433CB" w:rsidP="00EF7FF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a8"/>
        <w:tblW w:w="9787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13"/>
        <w:gridCol w:w="2241"/>
        <w:gridCol w:w="1648"/>
        <w:gridCol w:w="2332"/>
        <w:gridCol w:w="1753"/>
      </w:tblGrid>
      <w:tr w:rsidR="004433CB" w:rsidRPr="00EF7FF4" w:rsidTr="004433CB">
        <w:trPr>
          <w:trHeight w:val="1091"/>
        </w:trPr>
        <w:tc>
          <w:tcPr>
            <w:tcW w:w="1957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590550" cy="590550"/>
                  <wp:effectExtent l="0" t="0" r="0" b="0"/>
                  <wp:docPr id="22" name="Рисунок 22" descr="C:\Users\Пользователь\Google Диск\РГСУ\иконка час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Пользователь\Google Диск\РГСУ\иконка час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color w:val="000000" w:themeColor="text1"/>
                <w:sz w:val="28"/>
                <w:szCs w:val="28"/>
              </w:rPr>
              <w:t>Количество часов</w:t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57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609600" cy="609600"/>
                  <wp:effectExtent l="0" t="0" r="0" b="0"/>
                  <wp:docPr id="15" name="Рисунок 15" descr="C:\Users\Пользователь\Google Диск\РГСУ\icons8-Стрелка вправо-вверх в круге-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Пользователь\Google Диск\РГСУ\icons8-Стрелка вправо-вверх в круге-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  <w:t>Вид курса</w:t>
            </w:r>
          </w:p>
        </w:tc>
        <w:tc>
          <w:tcPr>
            <w:tcW w:w="1958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613410" cy="613410"/>
                  <wp:effectExtent l="0" t="0" r="0" b="0"/>
                  <wp:docPr id="14" name="Рисунок 14" descr="C:\Users\Пользователь\Google Диск\РГСУ\иконка дос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Пользователь\Google Диск\РГСУ\иконка дос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61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  <w:t>Форма обучения</w:t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57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590550" cy="590550"/>
                  <wp:effectExtent l="0" t="0" r="0" b="0"/>
                  <wp:docPr id="25" name="Рисунок 25" descr="C:\Users\Пользователь\Google Диск\РГСУ\иконка докумен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Пользователь\Google Диск\РГСУ\иконка докумен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  <w:t>Выдаваемый документ</w:t>
            </w:r>
          </w:p>
        </w:tc>
        <w:tc>
          <w:tcPr>
            <w:tcW w:w="1958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605790" cy="605790"/>
                  <wp:effectExtent l="0" t="0" r="3810" b="3810"/>
                  <wp:docPr id="26" name="Рисунок 26" descr="C:\Users\Пользователь\Google Диск\РГСУ\иконка монет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Пользователь\Google Диск\РГСУ\иконка монет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05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Cs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Cs/>
                <w:color w:val="000000" w:themeColor="text1"/>
                <w:sz w:val="28"/>
                <w:szCs w:val="28"/>
              </w:rPr>
              <w:t>Стоимость</w:t>
            </w:r>
          </w:p>
        </w:tc>
      </w:tr>
      <w:tr w:rsidR="004433CB" w:rsidRPr="00EF7FF4" w:rsidTr="004433CB">
        <w:trPr>
          <w:trHeight w:val="1274"/>
        </w:trPr>
        <w:tc>
          <w:tcPr>
            <w:tcW w:w="1957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</w:pP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>144 часа</w:t>
            </w:r>
          </w:p>
        </w:tc>
        <w:tc>
          <w:tcPr>
            <w:tcW w:w="1957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</w:pP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>Повышение квалификации</w:t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58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noProof/>
                <w:color w:val="000000" w:themeColor="text1"/>
                <w:sz w:val="28"/>
                <w:szCs w:val="28"/>
              </w:rPr>
              <w:t>Очная</w:t>
            </w:r>
          </w:p>
        </w:tc>
        <w:tc>
          <w:tcPr>
            <w:tcW w:w="1957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noProof/>
                <w:color w:val="000000" w:themeColor="text1"/>
                <w:sz w:val="28"/>
                <w:szCs w:val="28"/>
              </w:rPr>
              <w:t>Удостоверение о повышении квалификации</w:t>
            </w: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1958" w:type="dxa"/>
          </w:tcPr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</w:pPr>
          </w:p>
          <w:p w:rsidR="004433CB" w:rsidRPr="00EF7FF4" w:rsidRDefault="004433CB" w:rsidP="00EF7FF4">
            <w:pPr>
              <w:tabs>
                <w:tab w:val="left" w:pos="765"/>
              </w:tabs>
              <w:ind w:right="-23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EF7FF4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98 000 </w:t>
            </w:r>
            <w:proofErr w:type="spellStart"/>
            <w:r w:rsidRPr="00EF7FF4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szCs w:val="28"/>
              </w:rPr>
              <w:t>руб</w:t>
            </w:r>
            <w:proofErr w:type="spellEnd"/>
          </w:p>
        </w:tc>
      </w:tr>
    </w:tbl>
    <w:p w:rsidR="00FE56DA" w:rsidRPr="00EF7FF4" w:rsidRDefault="00FE56DA" w:rsidP="00EF7FF4">
      <w:pPr>
        <w:spacing w:line="240" w:lineRule="auto"/>
        <w:rPr>
          <w:rFonts w:ascii="Arial" w:hAnsi="Arial" w:cs="Arial"/>
          <w:sz w:val="28"/>
          <w:szCs w:val="28"/>
        </w:rPr>
      </w:pPr>
    </w:p>
    <w:sectPr w:rsidR="00FE56DA" w:rsidRPr="00EF7FF4" w:rsidSect="00912C14">
      <w:pgSz w:w="11906" w:h="16838"/>
      <w:pgMar w:top="42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842" w:rsidRDefault="005A1842" w:rsidP="0035334C">
      <w:pPr>
        <w:spacing w:after="0" w:line="240" w:lineRule="auto"/>
      </w:pPr>
      <w:r>
        <w:separator/>
      </w:r>
    </w:p>
  </w:endnote>
  <w:endnote w:type="continuationSeparator" w:id="0">
    <w:p w:rsidR="005A1842" w:rsidRDefault="005A1842" w:rsidP="0035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842" w:rsidRDefault="005A1842" w:rsidP="0035334C">
      <w:pPr>
        <w:spacing w:after="0" w:line="240" w:lineRule="auto"/>
      </w:pPr>
      <w:r>
        <w:separator/>
      </w:r>
    </w:p>
  </w:footnote>
  <w:footnote w:type="continuationSeparator" w:id="0">
    <w:p w:rsidR="005A1842" w:rsidRDefault="005A1842" w:rsidP="00353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A5660"/>
    <w:multiLevelType w:val="hybridMultilevel"/>
    <w:tmpl w:val="CAA83C6E"/>
    <w:lvl w:ilvl="0" w:tplc="7E6205A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10A49"/>
    <w:multiLevelType w:val="hybridMultilevel"/>
    <w:tmpl w:val="6E727130"/>
    <w:lvl w:ilvl="0" w:tplc="7E6205A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5752E1"/>
    <w:multiLevelType w:val="hybridMultilevel"/>
    <w:tmpl w:val="8026D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34C"/>
    <w:rsid w:val="00064DF4"/>
    <w:rsid w:val="000E4CC2"/>
    <w:rsid w:val="002F765E"/>
    <w:rsid w:val="0035334C"/>
    <w:rsid w:val="00377223"/>
    <w:rsid w:val="003F235B"/>
    <w:rsid w:val="00416469"/>
    <w:rsid w:val="004433CB"/>
    <w:rsid w:val="00523F78"/>
    <w:rsid w:val="00557F33"/>
    <w:rsid w:val="005A1842"/>
    <w:rsid w:val="00627E21"/>
    <w:rsid w:val="007135E5"/>
    <w:rsid w:val="007C2D25"/>
    <w:rsid w:val="007F0B29"/>
    <w:rsid w:val="007F3D81"/>
    <w:rsid w:val="00835357"/>
    <w:rsid w:val="00912C14"/>
    <w:rsid w:val="009670BC"/>
    <w:rsid w:val="00A93030"/>
    <w:rsid w:val="00B4080F"/>
    <w:rsid w:val="00BE0B35"/>
    <w:rsid w:val="00C52C40"/>
    <w:rsid w:val="00D91657"/>
    <w:rsid w:val="00DB02AA"/>
    <w:rsid w:val="00DC5F7C"/>
    <w:rsid w:val="00EF7FF4"/>
    <w:rsid w:val="00F53AB4"/>
    <w:rsid w:val="00FD0E6E"/>
    <w:rsid w:val="00FE5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E56DA"/>
  </w:style>
  <w:style w:type="paragraph" w:styleId="a5">
    <w:name w:val="footer"/>
    <w:basedOn w:val="a"/>
    <w:link w:val="a6"/>
    <w:uiPriority w:val="99"/>
    <w:semiHidden/>
    <w:unhideWhenUsed/>
    <w:rsid w:val="00FE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56DA"/>
  </w:style>
  <w:style w:type="paragraph" w:styleId="a7">
    <w:name w:val="List Paragraph"/>
    <w:basedOn w:val="a"/>
    <w:uiPriority w:val="34"/>
    <w:qFormat/>
    <w:rsid w:val="00FE56DA"/>
    <w:pPr>
      <w:ind w:left="720"/>
      <w:contextualSpacing/>
    </w:pPr>
  </w:style>
  <w:style w:type="table" w:styleId="a8">
    <w:name w:val="Table Grid"/>
    <w:basedOn w:val="a1"/>
    <w:uiPriority w:val="59"/>
    <w:rsid w:val="004433C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4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33C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912C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mediation@rgsu.net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2</cp:revision>
  <dcterms:created xsi:type="dcterms:W3CDTF">2018-01-22T14:37:00Z</dcterms:created>
  <dcterms:modified xsi:type="dcterms:W3CDTF">2018-01-22T14:37:00Z</dcterms:modified>
</cp:coreProperties>
</file>